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0" w:rsidRPr="00FC2B7F" w:rsidRDefault="00E412C0" w:rsidP="00E412C0">
      <w:pPr>
        <w:pStyle w:val="BodyA"/>
        <w:jc w:val="both"/>
        <w:rPr>
          <w:rFonts w:asciiTheme="minorHAnsi" w:hAnsiTheme="minorHAnsi" w:cstheme="minorHAnsi"/>
          <w:b/>
          <w:sz w:val="36"/>
          <w:szCs w:val="22"/>
        </w:rPr>
      </w:pPr>
      <w:r w:rsidRPr="00FC2B7F">
        <w:rPr>
          <w:rFonts w:asciiTheme="minorHAnsi" w:hAnsiTheme="minorHAnsi" w:cstheme="minorHAnsi"/>
          <w:b/>
          <w:sz w:val="36"/>
          <w:szCs w:val="22"/>
        </w:rPr>
        <w:t>12</w:t>
      </w:r>
      <w:r w:rsidRPr="00FC2B7F">
        <w:rPr>
          <w:rFonts w:asciiTheme="minorHAnsi" w:hAnsiTheme="minorHAnsi" w:cstheme="minorHAnsi"/>
          <w:b/>
          <w:sz w:val="36"/>
          <w:szCs w:val="22"/>
          <w:vertAlign w:val="superscript"/>
        </w:rPr>
        <w:t>th</w:t>
      </w:r>
      <w:r w:rsidRPr="00FC2B7F">
        <w:rPr>
          <w:rFonts w:asciiTheme="minorHAnsi" w:hAnsiTheme="minorHAnsi" w:cstheme="minorHAnsi"/>
          <w:b/>
          <w:sz w:val="36"/>
          <w:szCs w:val="22"/>
        </w:rPr>
        <w:t xml:space="preserve"> Annual Pound Arts Open </w:t>
      </w:r>
    </w:p>
    <w:p w:rsidR="00E412C0" w:rsidRPr="00FC2B7F" w:rsidRDefault="00E412C0" w:rsidP="00E412C0">
      <w:pPr>
        <w:pStyle w:val="BodyA"/>
        <w:jc w:val="both"/>
        <w:rPr>
          <w:rFonts w:asciiTheme="minorHAnsi" w:hAnsiTheme="minorHAnsi" w:cstheme="minorHAnsi"/>
          <w:b/>
          <w:sz w:val="28"/>
          <w:szCs w:val="22"/>
        </w:rPr>
      </w:pPr>
      <w:r w:rsidRPr="00FC2B7F">
        <w:rPr>
          <w:rFonts w:asciiTheme="minorHAnsi" w:hAnsiTheme="minorHAnsi" w:cstheme="minorHAnsi"/>
          <w:b/>
          <w:sz w:val="28"/>
          <w:szCs w:val="22"/>
        </w:rPr>
        <w:t xml:space="preserve">30 November – 23 December 2019 </w:t>
      </w:r>
    </w:p>
    <w:p w:rsidR="00756075" w:rsidRDefault="00F10F99"/>
    <w:p w:rsidR="00E412C0" w:rsidRPr="00E412C0" w:rsidRDefault="00E412C0">
      <w:pPr>
        <w:rPr>
          <w:b/>
          <w:sz w:val="24"/>
        </w:rPr>
      </w:pPr>
      <w:r w:rsidRPr="00E412C0">
        <w:rPr>
          <w:b/>
          <w:sz w:val="24"/>
        </w:rPr>
        <w:t xml:space="preserve">Terms and Conditions </w:t>
      </w:r>
    </w:p>
    <w:p w:rsidR="00E412C0" w:rsidRPr="00E960B3" w:rsidRDefault="00E412C0" w:rsidP="00E412C0">
      <w:pPr>
        <w:pStyle w:val="BodyA"/>
        <w:jc w:val="both"/>
        <w:rPr>
          <w:rFonts w:asciiTheme="minorHAnsi" w:hAnsiTheme="minorHAnsi" w:cstheme="minorHAnsi"/>
          <w:b/>
          <w:sz w:val="22"/>
          <w:szCs w:val="22"/>
        </w:rPr>
      </w:pPr>
      <w:r w:rsidRPr="00E960B3">
        <w:rPr>
          <w:rFonts w:asciiTheme="minorHAnsi" w:hAnsiTheme="minorHAnsi" w:cstheme="minorHAnsi"/>
          <w:b/>
          <w:sz w:val="22"/>
          <w:szCs w:val="22"/>
        </w:rPr>
        <w:t>Submissions</w:t>
      </w:r>
    </w:p>
    <w:p w:rsidR="00E412C0" w:rsidRPr="00E412C0" w:rsidRDefault="00E412C0" w:rsidP="00E412C0">
      <w:pPr>
        <w:pStyle w:val="BodyA"/>
        <w:widowControl w:val="0"/>
        <w:numPr>
          <w:ilvl w:val="0"/>
          <w:numId w:val="1"/>
        </w:numPr>
        <w:jc w:val="both"/>
        <w:rPr>
          <w:rFonts w:asciiTheme="minorHAnsi" w:eastAsia="Trebuchet MS" w:hAnsiTheme="minorHAnsi" w:cstheme="minorHAnsi"/>
          <w:bCs/>
          <w:sz w:val="22"/>
          <w:szCs w:val="22"/>
        </w:rPr>
      </w:pPr>
      <w:r w:rsidRPr="00E960B3">
        <w:rPr>
          <w:rFonts w:asciiTheme="minorHAnsi" w:eastAsia="Trebuchet MS" w:hAnsiTheme="minorHAnsi" w:cstheme="minorHAnsi"/>
          <w:bCs/>
          <w:sz w:val="22"/>
          <w:szCs w:val="22"/>
        </w:rPr>
        <w:t xml:space="preserve">All submissions are to be made via the Pound Arts website – </w:t>
      </w:r>
      <w:hyperlink r:id="rId5" w:history="1">
        <w:r w:rsidRPr="00E960B3">
          <w:rPr>
            <w:rStyle w:val="Hyperlink"/>
            <w:rFonts w:asciiTheme="minorHAnsi" w:eastAsia="Trebuchet MS" w:hAnsiTheme="minorHAnsi" w:cstheme="minorHAnsi"/>
            <w:bCs/>
            <w:sz w:val="22"/>
            <w:szCs w:val="22"/>
          </w:rPr>
          <w:t>www.poundarts.org.uk</w:t>
        </w:r>
      </w:hyperlink>
      <w:r>
        <w:t>.</w:t>
      </w:r>
    </w:p>
    <w:p w:rsidR="00E412C0" w:rsidRPr="00E412C0"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Please complete all sections of the entry form</w:t>
      </w:r>
      <w:r>
        <w:rPr>
          <w:rFonts w:asciiTheme="minorHAnsi" w:hAnsiTheme="minorHAnsi" w:cstheme="minorHAnsi"/>
          <w:sz w:val="22"/>
          <w:szCs w:val="22"/>
        </w:rPr>
        <w:t xml:space="preserve"> provided</w:t>
      </w:r>
      <w:r w:rsidRPr="00E960B3">
        <w:rPr>
          <w:rFonts w:asciiTheme="minorHAnsi" w:hAnsiTheme="minorHAnsi" w:cstheme="minorHAnsi"/>
          <w:sz w:val="22"/>
          <w:szCs w:val="22"/>
        </w:rPr>
        <w:t xml:space="preserve">. </w:t>
      </w:r>
    </w:p>
    <w:p w:rsidR="00E412C0" w:rsidRPr="00E960B3" w:rsidRDefault="00E412C0" w:rsidP="00E412C0">
      <w:pPr>
        <w:pStyle w:val="BodyA"/>
        <w:widowControl w:val="0"/>
        <w:numPr>
          <w:ilvl w:val="0"/>
          <w:numId w:val="1"/>
        </w:numPr>
        <w:jc w:val="both"/>
        <w:rPr>
          <w:rFonts w:asciiTheme="minorHAnsi" w:eastAsia="Trebuchet MS" w:hAnsiTheme="minorHAnsi" w:cstheme="minorHAnsi"/>
          <w:b/>
          <w:bCs/>
          <w:sz w:val="22"/>
          <w:szCs w:val="22"/>
        </w:rPr>
      </w:pPr>
      <w:r w:rsidRPr="00E960B3">
        <w:rPr>
          <w:rFonts w:asciiTheme="minorHAnsi" w:hAnsiTheme="minorHAnsi" w:cstheme="minorHAnsi"/>
          <w:sz w:val="22"/>
          <w:szCs w:val="22"/>
        </w:rPr>
        <w:t xml:space="preserve">This event is open to all artists. </w:t>
      </w:r>
    </w:p>
    <w:p w:rsidR="00E412C0" w:rsidRPr="00E960B3" w:rsidRDefault="00E412C0" w:rsidP="00E412C0">
      <w:pPr>
        <w:pStyle w:val="BodyA"/>
        <w:widowControl w:val="0"/>
        <w:numPr>
          <w:ilvl w:val="0"/>
          <w:numId w:val="1"/>
        </w:numPr>
        <w:jc w:val="both"/>
        <w:rPr>
          <w:rFonts w:asciiTheme="minorHAnsi" w:eastAsia="Trebuchet MS" w:hAnsiTheme="minorHAnsi" w:cstheme="minorHAnsi"/>
          <w:b/>
          <w:bCs/>
          <w:sz w:val="22"/>
          <w:szCs w:val="22"/>
        </w:rPr>
      </w:pPr>
      <w:r w:rsidRPr="00E960B3">
        <w:rPr>
          <w:rFonts w:asciiTheme="minorHAnsi" w:hAnsiTheme="minorHAnsi" w:cstheme="minorHAnsi"/>
          <w:sz w:val="22"/>
          <w:szCs w:val="22"/>
        </w:rPr>
        <w:t>Artists can submit a maximum of three works, which must be original, unaided, and not previously exhibited at Pound Arts. They may be in any medium.</w:t>
      </w:r>
    </w:p>
    <w:p w:rsidR="00E412C0" w:rsidRPr="00E960B3" w:rsidRDefault="00E412C0" w:rsidP="00E412C0">
      <w:pPr>
        <w:pStyle w:val="BodyA"/>
        <w:widowControl w:val="0"/>
        <w:numPr>
          <w:ilvl w:val="0"/>
          <w:numId w:val="1"/>
        </w:numPr>
        <w:jc w:val="both"/>
        <w:rPr>
          <w:rFonts w:asciiTheme="minorHAnsi" w:eastAsia="Trebuchet MS" w:hAnsiTheme="minorHAnsi" w:cstheme="minorHAnsi"/>
          <w:b/>
          <w:bCs/>
          <w:sz w:val="22"/>
          <w:szCs w:val="22"/>
        </w:rPr>
      </w:pPr>
      <w:r w:rsidRPr="00E960B3">
        <w:rPr>
          <w:rFonts w:asciiTheme="minorHAnsi" w:hAnsiTheme="minorHAnsi" w:cstheme="minorHAnsi"/>
          <w:sz w:val="22"/>
          <w:szCs w:val="22"/>
        </w:rPr>
        <w:t xml:space="preserve">Each work submitted is subject to a payment of £5. Fees are non-returnable. </w:t>
      </w:r>
    </w:p>
    <w:p w:rsidR="00E412C0" w:rsidRPr="008B1AE3"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All work must be for sale; the price must include the frame and commission at 40%.</w:t>
      </w:r>
    </w:p>
    <w:p w:rsidR="00E412C0" w:rsidRPr="00E960B3" w:rsidRDefault="00E412C0" w:rsidP="00E412C0">
      <w:pPr>
        <w:pStyle w:val="BodyA"/>
        <w:widowControl w:val="0"/>
        <w:jc w:val="both"/>
        <w:rPr>
          <w:rFonts w:asciiTheme="minorHAnsi" w:hAnsiTheme="minorHAnsi" w:cstheme="minorHAnsi"/>
          <w:sz w:val="22"/>
          <w:szCs w:val="22"/>
        </w:rPr>
      </w:pPr>
    </w:p>
    <w:p w:rsidR="00E412C0" w:rsidRPr="00E960B3" w:rsidRDefault="00E412C0" w:rsidP="00E412C0">
      <w:pPr>
        <w:pStyle w:val="BodyA"/>
        <w:jc w:val="both"/>
        <w:rPr>
          <w:rFonts w:asciiTheme="minorHAnsi" w:hAnsiTheme="minorHAnsi" w:cstheme="minorHAnsi"/>
          <w:b/>
          <w:sz w:val="22"/>
          <w:szCs w:val="22"/>
        </w:rPr>
      </w:pPr>
      <w:r w:rsidRPr="00E960B3">
        <w:rPr>
          <w:rFonts w:asciiTheme="minorHAnsi" w:hAnsiTheme="minorHAnsi" w:cstheme="minorHAnsi"/>
          <w:b/>
          <w:sz w:val="22"/>
          <w:szCs w:val="22"/>
        </w:rPr>
        <w:t>Selection</w:t>
      </w:r>
    </w:p>
    <w:p w:rsidR="00E412C0" w:rsidRPr="00E960B3" w:rsidRDefault="00E412C0" w:rsidP="00E412C0">
      <w:pPr>
        <w:pStyle w:val="BodyA"/>
        <w:numPr>
          <w:ilvl w:val="0"/>
          <w:numId w:val="3"/>
        </w:numPr>
        <w:jc w:val="both"/>
        <w:rPr>
          <w:rFonts w:asciiTheme="minorHAnsi" w:hAnsiTheme="minorHAnsi" w:cstheme="minorHAnsi"/>
          <w:b/>
          <w:sz w:val="22"/>
          <w:szCs w:val="22"/>
        </w:rPr>
      </w:pPr>
      <w:r w:rsidRPr="00E960B3">
        <w:rPr>
          <w:rFonts w:asciiTheme="minorHAnsi" w:hAnsiTheme="minorHAnsi" w:cstheme="minorHAnsi"/>
          <w:sz w:val="22"/>
          <w:szCs w:val="22"/>
        </w:rPr>
        <w:t>The selection and judging panel includes Jonathan Mansfield (</w:t>
      </w:r>
      <w:r>
        <w:rPr>
          <w:rFonts w:asciiTheme="minorHAnsi" w:hAnsiTheme="minorHAnsi" w:cstheme="minorHAnsi"/>
          <w:sz w:val="22"/>
          <w:szCs w:val="22"/>
        </w:rPr>
        <w:t xml:space="preserve">Marketing Officer, </w:t>
      </w:r>
      <w:r w:rsidRPr="00E960B3">
        <w:rPr>
          <w:rFonts w:asciiTheme="minorHAnsi" w:hAnsiTheme="minorHAnsi" w:cstheme="minorHAnsi"/>
          <w:sz w:val="22"/>
          <w:szCs w:val="22"/>
        </w:rPr>
        <w:t>Pound Arts</w:t>
      </w:r>
      <w:r>
        <w:rPr>
          <w:rFonts w:asciiTheme="minorHAnsi" w:hAnsiTheme="minorHAnsi" w:cstheme="minorHAnsi"/>
          <w:sz w:val="22"/>
          <w:szCs w:val="22"/>
        </w:rPr>
        <w:t xml:space="preserve"> &amp; Artist</w:t>
      </w:r>
      <w:r w:rsidRPr="00E960B3">
        <w:rPr>
          <w:rFonts w:asciiTheme="minorHAnsi" w:hAnsiTheme="minorHAnsi" w:cstheme="minorHAnsi"/>
          <w:sz w:val="22"/>
          <w:szCs w:val="22"/>
        </w:rPr>
        <w:t xml:space="preserve">), Jenny </w:t>
      </w:r>
      <w:proofErr w:type="spellStart"/>
      <w:r w:rsidRPr="00E960B3">
        <w:rPr>
          <w:rFonts w:asciiTheme="minorHAnsi" w:hAnsiTheme="minorHAnsi" w:cstheme="minorHAnsi"/>
          <w:sz w:val="22"/>
          <w:szCs w:val="22"/>
        </w:rPr>
        <w:t>Pollitt</w:t>
      </w:r>
      <w:proofErr w:type="spellEnd"/>
      <w:r w:rsidRPr="00E960B3">
        <w:rPr>
          <w:rFonts w:asciiTheme="minorHAnsi" w:hAnsiTheme="minorHAnsi" w:cstheme="minorHAnsi"/>
          <w:sz w:val="22"/>
          <w:szCs w:val="22"/>
        </w:rPr>
        <w:t xml:space="preserve"> (Director, Lane House Gallery) and </w:t>
      </w:r>
      <w:proofErr w:type="spellStart"/>
      <w:r w:rsidRPr="00B0444B">
        <w:rPr>
          <w:rFonts w:asciiTheme="minorHAnsi" w:hAnsiTheme="minorHAnsi" w:cstheme="minorHAnsi"/>
          <w:color w:val="auto"/>
          <w:sz w:val="22"/>
          <w:szCs w:val="22"/>
        </w:rPr>
        <w:t>Mirka</w:t>
      </w:r>
      <w:proofErr w:type="spellEnd"/>
      <w:r w:rsidRPr="00B0444B">
        <w:rPr>
          <w:rFonts w:asciiTheme="minorHAnsi" w:hAnsiTheme="minorHAnsi" w:cstheme="minorHAnsi"/>
          <w:color w:val="auto"/>
          <w:sz w:val="22"/>
          <w:szCs w:val="22"/>
        </w:rPr>
        <w:t xml:space="preserve"> Golden-</w:t>
      </w:r>
      <w:proofErr w:type="spellStart"/>
      <w:r w:rsidRPr="00B0444B">
        <w:rPr>
          <w:rFonts w:asciiTheme="minorHAnsi" w:hAnsiTheme="minorHAnsi" w:cstheme="minorHAnsi"/>
          <w:color w:val="auto"/>
          <w:sz w:val="22"/>
          <w:szCs w:val="22"/>
        </w:rPr>
        <w:t>Hann</w:t>
      </w:r>
      <w:proofErr w:type="spellEnd"/>
      <w:r>
        <w:rPr>
          <w:rFonts w:asciiTheme="minorHAnsi" w:hAnsiTheme="minorHAnsi" w:cstheme="minorHAnsi"/>
          <w:color w:val="FF0000"/>
          <w:sz w:val="22"/>
          <w:szCs w:val="22"/>
        </w:rPr>
        <w:t xml:space="preserve"> </w:t>
      </w:r>
      <w:r w:rsidRPr="00F7568F">
        <w:rPr>
          <w:rFonts w:asciiTheme="minorHAnsi" w:hAnsiTheme="minorHAnsi" w:cstheme="minorHAnsi"/>
          <w:color w:val="auto"/>
          <w:sz w:val="22"/>
          <w:szCs w:val="22"/>
        </w:rPr>
        <w:t xml:space="preserve">(Resident Artist and Head of Visual Arts, Wiltshire Creative). </w:t>
      </w:r>
    </w:p>
    <w:p w:rsidR="00E412C0" w:rsidRPr="00E960B3" w:rsidRDefault="00E412C0" w:rsidP="00E412C0">
      <w:pPr>
        <w:pStyle w:val="BodyA"/>
        <w:widowControl w:val="0"/>
        <w:numPr>
          <w:ilvl w:val="0"/>
          <w:numId w:val="3"/>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 xml:space="preserve">The Panel’s decision is final. </w:t>
      </w:r>
    </w:p>
    <w:p w:rsidR="00E412C0" w:rsidRPr="00E960B3" w:rsidRDefault="00E412C0" w:rsidP="00E412C0">
      <w:pPr>
        <w:pStyle w:val="BodyA"/>
        <w:widowControl w:val="0"/>
        <w:numPr>
          <w:ilvl w:val="0"/>
          <w:numId w:val="3"/>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 xml:space="preserve">Artists will be informed of the panel’s decision by Friday 15 November. </w:t>
      </w:r>
    </w:p>
    <w:p w:rsidR="00E412C0" w:rsidRPr="00E960B3" w:rsidRDefault="00E412C0" w:rsidP="00E412C0">
      <w:pPr>
        <w:pStyle w:val="BodyA"/>
        <w:widowControl w:val="0"/>
        <w:numPr>
          <w:ilvl w:val="0"/>
          <w:numId w:val="3"/>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Unfortunately we cannot offer any feedback to unselected entries.</w:t>
      </w:r>
    </w:p>
    <w:p w:rsidR="00E412C0" w:rsidRPr="00E960B3" w:rsidRDefault="00E412C0" w:rsidP="00E412C0">
      <w:pPr>
        <w:pStyle w:val="BodyA"/>
        <w:widowControl w:val="0"/>
        <w:jc w:val="both"/>
        <w:rPr>
          <w:rFonts w:asciiTheme="minorHAnsi" w:hAnsiTheme="minorHAnsi" w:cstheme="minorHAnsi"/>
          <w:sz w:val="22"/>
          <w:szCs w:val="22"/>
        </w:rPr>
      </w:pPr>
    </w:p>
    <w:p w:rsidR="00E412C0" w:rsidRPr="00E960B3" w:rsidRDefault="00E412C0" w:rsidP="00E412C0">
      <w:pPr>
        <w:pStyle w:val="BodyA"/>
        <w:widowControl w:val="0"/>
        <w:jc w:val="both"/>
        <w:rPr>
          <w:rFonts w:asciiTheme="minorHAnsi" w:eastAsia="Trebuchet MS" w:hAnsiTheme="minorHAnsi" w:cstheme="minorHAnsi"/>
          <w:b/>
          <w:sz w:val="22"/>
          <w:szCs w:val="22"/>
        </w:rPr>
      </w:pPr>
      <w:r w:rsidRPr="00E960B3">
        <w:rPr>
          <w:rFonts w:asciiTheme="minorHAnsi" w:eastAsia="Trebuchet MS" w:hAnsiTheme="minorHAnsi" w:cstheme="minorHAnsi"/>
          <w:b/>
          <w:sz w:val="22"/>
          <w:szCs w:val="22"/>
        </w:rPr>
        <w:t xml:space="preserve">Delivery </w:t>
      </w:r>
    </w:p>
    <w:p w:rsidR="00E412C0" w:rsidRPr="00E960B3" w:rsidRDefault="00E412C0" w:rsidP="00E412C0">
      <w:pPr>
        <w:pStyle w:val="BodyA"/>
        <w:widowControl w:val="0"/>
        <w:jc w:val="both"/>
        <w:rPr>
          <w:rFonts w:asciiTheme="minorHAnsi" w:eastAsia="Trebuchet MS" w:hAnsiTheme="minorHAnsi" w:cstheme="minorHAnsi"/>
          <w:sz w:val="22"/>
          <w:szCs w:val="22"/>
        </w:rPr>
      </w:pPr>
      <w:r w:rsidRPr="00E960B3">
        <w:rPr>
          <w:rFonts w:asciiTheme="minorHAnsi" w:eastAsia="Trebuchet MS" w:hAnsiTheme="minorHAnsi" w:cstheme="minorHAnsi"/>
          <w:sz w:val="22"/>
          <w:szCs w:val="22"/>
        </w:rPr>
        <w:t>If your work is accepted into the exhibition:</w:t>
      </w:r>
    </w:p>
    <w:p w:rsidR="00E412C0" w:rsidRPr="00E960B3" w:rsidRDefault="00E412C0" w:rsidP="00E412C0">
      <w:pPr>
        <w:pStyle w:val="BodyA"/>
        <w:widowControl w:val="0"/>
        <w:numPr>
          <w:ilvl w:val="0"/>
          <w:numId w:val="2"/>
        </w:numPr>
        <w:jc w:val="both"/>
        <w:rPr>
          <w:rFonts w:asciiTheme="minorHAnsi" w:eastAsia="Trebuchet MS" w:hAnsiTheme="minorHAnsi" w:cstheme="minorHAnsi"/>
          <w:sz w:val="22"/>
          <w:szCs w:val="22"/>
        </w:rPr>
      </w:pPr>
      <w:r w:rsidRPr="00E960B3">
        <w:rPr>
          <w:rFonts w:asciiTheme="minorHAnsi" w:eastAsia="Trebuchet MS" w:hAnsiTheme="minorHAnsi" w:cstheme="minorHAnsi"/>
          <w:sz w:val="22"/>
          <w:szCs w:val="22"/>
        </w:rPr>
        <w:t xml:space="preserve">Work must be delivered to Pound Arts on Monday 25 November, between 10am – 6pm, along with the exhibition agreement, which will be sent to you via email. </w:t>
      </w:r>
    </w:p>
    <w:p w:rsidR="00E412C0" w:rsidRPr="00E960B3"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 xml:space="preserve">Please fix a label to the back of the work and another attached by string to hang 6 inches over the front from the top, with: name, address, medium, title and price of work including commission. </w:t>
      </w:r>
    </w:p>
    <w:p w:rsidR="00E412C0" w:rsidRPr="00E960B3"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Wall mounted work must have D-rings fixed to the back; all other work must be display ready.</w:t>
      </w:r>
    </w:p>
    <w:p w:rsidR="00E412C0" w:rsidRPr="00E960B3" w:rsidRDefault="00E412C0" w:rsidP="00E412C0">
      <w:pPr>
        <w:pStyle w:val="BodyA"/>
        <w:widowControl w:val="0"/>
        <w:jc w:val="both"/>
        <w:rPr>
          <w:rFonts w:asciiTheme="minorHAnsi" w:hAnsiTheme="minorHAnsi" w:cstheme="minorHAnsi"/>
          <w:sz w:val="22"/>
          <w:szCs w:val="22"/>
        </w:rPr>
      </w:pPr>
    </w:p>
    <w:p w:rsidR="00E412C0" w:rsidRPr="00E960B3" w:rsidRDefault="00E412C0" w:rsidP="00E412C0">
      <w:pPr>
        <w:pStyle w:val="BodyA"/>
        <w:widowControl w:val="0"/>
        <w:jc w:val="both"/>
        <w:rPr>
          <w:rFonts w:asciiTheme="minorHAnsi" w:eastAsia="Trebuchet MS" w:hAnsiTheme="minorHAnsi" w:cstheme="minorHAnsi"/>
          <w:b/>
          <w:sz w:val="22"/>
          <w:szCs w:val="22"/>
        </w:rPr>
      </w:pPr>
      <w:r w:rsidRPr="00E960B3">
        <w:rPr>
          <w:rFonts w:asciiTheme="minorHAnsi" w:hAnsiTheme="minorHAnsi" w:cstheme="minorHAnsi"/>
          <w:b/>
          <w:sz w:val="22"/>
          <w:szCs w:val="22"/>
        </w:rPr>
        <w:t xml:space="preserve">Care and Insurance </w:t>
      </w:r>
    </w:p>
    <w:p w:rsidR="00E412C0" w:rsidRPr="00E960B3"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Pound Arts will take every possible care of works; however, Pound Arts cannot accept any responsibility for loss or damage to exhibits while on the arts centre premises.</w:t>
      </w:r>
    </w:p>
    <w:p w:rsidR="00E412C0" w:rsidRPr="00E960B3" w:rsidRDefault="00E412C0" w:rsidP="00E412C0">
      <w:pPr>
        <w:pStyle w:val="BodyA"/>
        <w:widowControl w:val="0"/>
        <w:numPr>
          <w:ilvl w:val="0"/>
          <w:numId w:val="1"/>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Exhibitors should make their own insurance arrangements if required.</w:t>
      </w:r>
    </w:p>
    <w:p w:rsidR="00E412C0" w:rsidRPr="00E960B3" w:rsidRDefault="00E412C0" w:rsidP="00E412C0">
      <w:pPr>
        <w:pStyle w:val="BodyA"/>
        <w:jc w:val="both"/>
        <w:rPr>
          <w:rFonts w:asciiTheme="minorHAnsi" w:hAnsiTheme="minorHAnsi" w:cstheme="minorHAnsi"/>
          <w:sz w:val="22"/>
          <w:szCs w:val="22"/>
        </w:rPr>
      </w:pPr>
    </w:p>
    <w:p w:rsidR="00E412C0" w:rsidRPr="00E960B3" w:rsidRDefault="00E412C0" w:rsidP="00E412C0">
      <w:pPr>
        <w:pStyle w:val="BodyA"/>
        <w:jc w:val="both"/>
        <w:rPr>
          <w:rFonts w:asciiTheme="minorHAnsi" w:hAnsiTheme="minorHAnsi" w:cstheme="minorHAnsi"/>
          <w:b/>
          <w:sz w:val="22"/>
          <w:szCs w:val="22"/>
        </w:rPr>
      </w:pPr>
      <w:r w:rsidRPr="00E960B3">
        <w:rPr>
          <w:rFonts w:asciiTheme="minorHAnsi" w:hAnsiTheme="minorHAnsi" w:cstheme="minorHAnsi"/>
          <w:b/>
          <w:sz w:val="22"/>
          <w:szCs w:val="22"/>
        </w:rPr>
        <w:t>Collection</w:t>
      </w:r>
    </w:p>
    <w:p w:rsidR="00E412C0" w:rsidRPr="00B52704" w:rsidRDefault="00E412C0" w:rsidP="00E412C0">
      <w:pPr>
        <w:pStyle w:val="BodyA"/>
        <w:numPr>
          <w:ilvl w:val="0"/>
          <w:numId w:val="4"/>
        </w:numPr>
        <w:jc w:val="both"/>
        <w:rPr>
          <w:rFonts w:asciiTheme="minorHAnsi" w:hAnsiTheme="minorHAnsi" w:cstheme="minorHAnsi"/>
          <w:b/>
          <w:color w:val="auto"/>
          <w:sz w:val="22"/>
          <w:szCs w:val="22"/>
        </w:rPr>
      </w:pPr>
      <w:r w:rsidRPr="00E960B3">
        <w:rPr>
          <w:rFonts w:asciiTheme="minorHAnsi" w:hAnsiTheme="minorHAnsi" w:cstheme="minorHAnsi"/>
          <w:sz w:val="22"/>
          <w:szCs w:val="22"/>
        </w:rPr>
        <w:t>At the end of the exhibition, work will need to b</w:t>
      </w:r>
      <w:r>
        <w:rPr>
          <w:rFonts w:asciiTheme="minorHAnsi" w:hAnsiTheme="minorHAnsi" w:cstheme="minorHAnsi"/>
          <w:sz w:val="22"/>
          <w:szCs w:val="22"/>
        </w:rPr>
        <w:t>e collected from Pound Arts on</w:t>
      </w:r>
      <w:r w:rsidRPr="00E960B3">
        <w:rPr>
          <w:rFonts w:asciiTheme="minorHAnsi" w:hAnsiTheme="minorHAnsi" w:cstheme="minorHAnsi"/>
          <w:sz w:val="22"/>
          <w:szCs w:val="22"/>
        </w:rPr>
        <w:t xml:space="preserve"> </w:t>
      </w:r>
      <w:r w:rsidRPr="00B52704">
        <w:rPr>
          <w:rFonts w:asciiTheme="minorHAnsi" w:hAnsiTheme="minorHAnsi" w:cstheme="minorHAnsi"/>
          <w:b/>
          <w:color w:val="auto"/>
          <w:sz w:val="22"/>
          <w:szCs w:val="22"/>
        </w:rPr>
        <w:t>6pm on Friday 3 January</w:t>
      </w:r>
      <w:r w:rsidRPr="00B52704">
        <w:rPr>
          <w:rFonts w:asciiTheme="minorHAnsi" w:hAnsiTheme="minorHAnsi" w:cstheme="minorHAnsi"/>
          <w:color w:val="auto"/>
          <w:sz w:val="22"/>
          <w:szCs w:val="22"/>
        </w:rPr>
        <w:t xml:space="preserve">. </w:t>
      </w:r>
    </w:p>
    <w:p w:rsidR="00E412C0" w:rsidRPr="00E960B3" w:rsidRDefault="00E412C0" w:rsidP="00E412C0">
      <w:pPr>
        <w:pStyle w:val="BodyA"/>
        <w:numPr>
          <w:ilvl w:val="0"/>
          <w:numId w:val="4"/>
        </w:numPr>
        <w:jc w:val="both"/>
        <w:rPr>
          <w:rFonts w:asciiTheme="minorHAnsi" w:hAnsiTheme="minorHAnsi" w:cstheme="minorHAnsi"/>
          <w:b/>
          <w:sz w:val="22"/>
          <w:szCs w:val="22"/>
        </w:rPr>
      </w:pPr>
      <w:r w:rsidRPr="00E960B3">
        <w:rPr>
          <w:rFonts w:asciiTheme="minorHAnsi" w:hAnsiTheme="minorHAnsi" w:cstheme="minorHAnsi"/>
          <w:sz w:val="22"/>
          <w:szCs w:val="22"/>
        </w:rPr>
        <w:t xml:space="preserve">We will contact you if the work has sold and you do not need to collect it. If you don’t hear otherwise, please assume that the work is not sold and collection will be required. </w:t>
      </w:r>
    </w:p>
    <w:p w:rsidR="00E412C0" w:rsidRPr="00E960B3" w:rsidRDefault="00E412C0" w:rsidP="00E412C0">
      <w:pPr>
        <w:pStyle w:val="BodyA"/>
        <w:widowControl w:val="0"/>
        <w:numPr>
          <w:ilvl w:val="0"/>
          <w:numId w:val="4"/>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Late collections are subject to a charge of £5 per work, and £5 for each additional week.</w:t>
      </w:r>
    </w:p>
    <w:p w:rsidR="00E412C0" w:rsidRPr="00E960B3" w:rsidRDefault="00E412C0" w:rsidP="00E412C0">
      <w:pPr>
        <w:pStyle w:val="BodyA"/>
        <w:widowControl w:val="0"/>
        <w:numPr>
          <w:ilvl w:val="0"/>
          <w:numId w:val="4"/>
        </w:numPr>
        <w:jc w:val="both"/>
        <w:rPr>
          <w:rFonts w:asciiTheme="minorHAnsi" w:eastAsia="Trebuchet MS" w:hAnsiTheme="minorHAnsi" w:cstheme="minorHAnsi"/>
          <w:sz w:val="22"/>
          <w:szCs w:val="22"/>
        </w:rPr>
      </w:pPr>
      <w:r w:rsidRPr="00E960B3">
        <w:rPr>
          <w:rFonts w:asciiTheme="minorHAnsi" w:hAnsiTheme="minorHAnsi" w:cstheme="minorHAnsi"/>
          <w:sz w:val="22"/>
          <w:szCs w:val="22"/>
        </w:rPr>
        <w:t>Please bring your submission receipt when collecting works.</w:t>
      </w:r>
    </w:p>
    <w:p w:rsidR="00E412C0" w:rsidRPr="00E960B3" w:rsidRDefault="00E412C0" w:rsidP="00E412C0">
      <w:pPr>
        <w:pStyle w:val="BodyA"/>
        <w:widowControl w:val="0"/>
        <w:jc w:val="both"/>
        <w:rPr>
          <w:rFonts w:asciiTheme="minorHAnsi" w:hAnsiTheme="minorHAnsi" w:cstheme="minorHAnsi"/>
          <w:sz w:val="22"/>
          <w:szCs w:val="22"/>
        </w:rPr>
      </w:pPr>
    </w:p>
    <w:p w:rsidR="00E412C0" w:rsidRDefault="00E412C0" w:rsidP="00E412C0">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E412C0" w:rsidRPr="00E960B3" w:rsidRDefault="00E412C0" w:rsidP="00E412C0">
      <w:pPr>
        <w:pStyle w:val="paragraph"/>
        <w:spacing w:before="0" w:beforeAutospacing="0" w:after="0" w:afterAutospacing="0"/>
        <w:jc w:val="both"/>
        <w:textAlignment w:val="baseline"/>
        <w:rPr>
          <w:rFonts w:asciiTheme="minorHAnsi" w:hAnsiTheme="minorHAnsi" w:cstheme="minorHAnsi"/>
          <w:color w:val="000000"/>
          <w:sz w:val="22"/>
          <w:szCs w:val="22"/>
        </w:rPr>
      </w:pPr>
      <w:r w:rsidRPr="00E960B3">
        <w:rPr>
          <w:rStyle w:val="normaltextrun"/>
          <w:rFonts w:asciiTheme="minorHAnsi" w:hAnsiTheme="minorHAnsi" w:cstheme="minorHAnsi"/>
          <w:b/>
          <w:bCs/>
          <w:sz w:val="22"/>
          <w:szCs w:val="22"/>
        </w:rPr>
        <w:lastRenderedPageBreak/>
        <w:t>Preview</w:t>
      </w:r>
      <w:r w:rsidRPr="00E960B3">
        <w:rPr>
          <w:rStyle w:val="eop"/>
          <w:rFonts w:asciiTheme="minorHAnsi" w:hAnsiTheme="minorHAnsi" w:cstheme="minorHAnsi"/>
          <w:color w:val="000000"/>
          <w:sz w:val="22"/>
          <w:szCs w:val="22"/>
        </w:rPr>
        <w:t> </w:t>
      </w:r>
    </w:p>
    <w:p w:rsidR="00E412C0" w:rsidRPr="00E960B3" w:rsidRDefault="00E412C0" w:rsidP="00E412C0">
      <w:pPr>
        <w:pStyle w:val="paragraph"/>
        <w:numPr>
          <w:ilvl w:val="0"/>
          <w:numId w:val="5"/>
        </w:numPr>
        <w:spacing w:before="0" w:beforeAutospacing="0" w:after="0" w:afterAutospacing="0"/>
        <w:jc w:val="both"/>
        <w:textAlignment w:val="baseline"/>
        <w:rPr>
          <w:rFonts w:asciiTheme="minorHAnsi" w:hAnsiTheme="minorHAnsi" w:cstheme="minorHAnsi"/>
          <w:color w:val="000000"/>
          <w:sz w:val="22"/>
          <w:szCs w:val="22"/>
        </w:rPr>
      </w:pPr>
      <w:r w:rsidRPr="00E960B3">
        <w:rPr>
          <w:rStyle w:val="normaltextrun"/>
          <w:rFonts w:asciiTheme="minorHAnsi" w:hAnsiTheme="minorHAnsi" w:cstheme="minorHAnsi"/>
          <w:sz w:val="22"/>
          <w:szCs w:val="22"/>
        </w:rPr>
        <w:t>The Exhibition Preview and announcement of prize winners will be held on </w:t>
      </w:r>
      <w:r w:rsidRPr="00E960B3">
        <w:rPr>
          <w:rStyle w:val="normaltextrun"/>
          <w:rFonts w:asciiTheme="minorHAnsi" w:hAnsiTheme="minorHAnsi" w:cstheme="minorHAnsi"/>
          <w:b/>
          <w:bCs/>
          <w:sz w:val="22"/>
          <w:szCs w:val="22"/>
        </w:rPr>
        <w:t>Friday 29 November 2019, 6-8pm</w:t>
      </w:r>
      <w:r w:rsidRPr="00E960B3">
        <w:rPr>
          <w:rStyle w:val="normaltextrun"/>
          <w:rFonts w:asciiTheme="minorHAnsi" w:hAnsiTheme="minorHAnsi" w:cstheme="minorHAnsi"/>
          <w:bCs/>
          <w:sz w:val="22"/>
          <w:szCs w:val="22"/>
        </w:rPr>
        <w:t xml:space="preserve">. </w:t>
      </w:r>
    </w:p>
    <w:p w:rsidR="00E412C0" w:rsidRPr="00E960B3" w:rsidRDefault="00E412C0" w:rsidP="00E412C0">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rPr>
      </w:pPr>
    </w:p>
    <w:p w:rsidR="00E412C0" w:rsidRPr="00E960B3" w:rsidRDefault="00E412C0" w:rsidP="00E412C0">
      <w:pPr>
        <w:pStyle w:val="paragraph"/>
        <w:spacing w:before="0" w:beforeAutospacing="0" w:after="0" w:afterAutospacing="0"/>
        <w:jc w:val="both"/>
        <w:textAlignment w:val="baseline"/>
        <w:rPr>
          <w:rFonts w:asciiTheme="minorHAnsi" w:hAnsiTheme="minorHAnsi" w:cstheme="minorHAnsi"/>
          <w:color w:val="000000"/>
          <w:sz w:val="22"/>
          <w:szCs w:val="22"/>
        </w:rPr>
      </w:pPr>
      <w:r w:rsidRPr="00E960B3">
        <w:rPr>
          <w:rStyle w:val="normaltextrun"/>
          <w:rFonts w:asciiTheme="minorHAnsi" w:hAnsiTheme="minorHAnsi" w:cstheme="minorHAnsi"/>
          <w:b/>
          <w:bCs/>
          <w:color w:val="000000"/>
          <w:sz w:val="22"/>
          <w:szCs w:val="22"/>
        </w:rPr>
        <w:t>Payment</w:t>
      </w:r>
      <w:r w:rsidRPr="00E960B3">
        <w:rPr>
          <w:rStyle w:val="eop"/>
          <w:rFonts w:asciiTheme="minorHAnsi" w:hAnsiTheme="minorHAnsi" w:cstheme="minorHAnsi"/>
          <w:color w:val="000000"/>
          <w:sz w:val="22"/>
          <w:szCs w:val="22"/>
        </w:rPr>
        <w:t> </w:t>
      </w:r>
    </w:p>
    <w:p w:rsidR="00E412C0" w:rsidRDefault="00E412C0" w:rsidP="00E412C0">
      <w:pPr>
        <w:pStyle w:val="paragraph"/>
        <w:numPr>
          <w:ilvl w:val="0"/>
          <w:numId w:val="5"/>
        </w:numPr>
        <w:spacing w:before="0" w:beforeAutospacing="0" w:after="0" w:afterAutospacing="0"/>
        <w:jc w:val="both"/>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40% of artwork sales will go to Pound Arts.</w:t>
      </w:r>
    </w:p>
    <w:p w:rsidR="00E412C0" w:rsidRPr="00E960B3" w:rsidRDefault="00E412C0" w:rsidP="00E412C0">
      <w:pPr>
        <w:pStyle w:val="paragraph"/>
        <w:numPr>
          <w:ilvl w:val="0"/>
          <w:numId w:val="5"/>
        </w:numPr>
        <w:spacing w:before="0" w:beforeAutospacing="0" w:after="0" w:afterAutospacing="0"/>
        <w:jc w:val="both"/>
        <w:textAlignment w:val="baseline"/>
        <w:rPr>
          <w:rFonts w:asciiTheme="minorHAnsi" w:hAnsiTheme="minorHAnsi" w:cstheme="minorHAnsi"/>
          <w:color w:val="000000"/>
          <w:sz w:val="22"/>
          <w:szCs w:val="22"/>
        </w:rPr>
      </w:pPr>
      <w:r w:rsidRPr="00E960B3">
        <w:rPr>
          <w:rStyle w:val="normaltextrun"/>
          <w:rFonts w:asciiTheme="minorHAnsi" w:hAnsiTheme="minorHAnsi" w:cstheme="minorHAnsi"/>
          <w:color w:val="000000"/>
          <w:sz w:val="22"/>
          <w:szCs w:val="22"/>
        </w:rPr>
        <w:t>Payments for sold works will be made by BACS by the end of January 2020.</w:t>
      </w:r>
    </w:p>
    <w:p w:rsidR="00E412C0" w:rsidRPr="00E960B3" w:rsidRDefault="00E412C0" w:rsidP="00E412C0">
      <w:pPr>
        <w:pStyle w:val="paragraph"/>
        <w:numPr>
          <w:ilvl w:val="0"/>
          <w:numId w:val="5"/>
        </w:numPr>
        <w:spacing w:before="0" w:beforeAutospacing="0" w:after="0" w:afterAutospacing="0"/>
        <w:jc w:val="both"/>
        <w:textAlignment w:val="baseline"/>
        <w:rPr>
          <w:rStyle w:val="eop"/>
          <w:rFonts w:asciiTheme="minorHAnsi" w:hAnsiTheme="minorHAnsi" w:cstheme="minorHAnsi"/>
          <w:color w:val="000000"/>
          <w:sz w:val="22"/>
          <w:szCs w:val="22"/>
        </w:rPr>
      </w:pPr>
      <w:r w:rsidRPr="00E960B3">
        <w:rPr>
          <w:rStyle w:val="normaltextrun"/>
          <w:rFonts w:asciiTheme="minorHAnsi" w:hAnsiTheme="minorHAnsi" w:cstheme="minorHAnsi"/>
          <w:color w:val="000000"/>
          <w:sz w:val="22"/>
          <w:szCs w:val="22"/>
        </w:rPr>
        <w:t>Artists are responsible for payment of their own VAT, if applicable.</w:t>
      </w:r>
      <w:r w:rsidRPr="00E960B3">
        <w:rPr>
          <w:rStyle w:val="eop"/>
          <w:rFonts w:asciiTheme="minorHAnsi" w:hAnsiTheme="minorHAnsi" w:cstheme="minorHAnsi"/>
          <w:color w:val="000000"/>
          <w:sz w:val="22"/>
          <w:szCs w:val="22"/>
        </w:rPr>
        <w:t> </w:t>
      </w:r>
    </w:p>
    <w:p w:rsidR="00E412C0" w:rsidRPr="00E960B3" w:rsidRDefault="00E412C0" w:rsidP="00E412C0">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rsidR="00E412C0" w:rsidRPr="00E960B3" w:rsidRDefault="00E412C0" w:rsidP="00E412C0">
      <w:pPr>
        <w:pStyle w:val="paragraph"/>
        <w:spacing w:before="0" w:beforeAutospacing="0" w:after="0" w:afterAutospacing="0"/>
        <w:textAlignment w:val="baseline"/>
        <w:rPr>
          <w:rStyle w:val="eop"/>
          <w:rFonts w:asciiTheme="minorHAnsi" w:hAnsiTheme="minorHAnsi" w:cstheme="minorHAnsi"/>
          <w:b/>
          <w:color w:val="000000"/>
          <w:sz w:val="22"/>
          <w:szCs w:val="22"/>
        </w:rPr>
      </w:pPr>
      <w:r w:rsidRPr="00E960B3">
        <w:rPr>
          <w:rStyle w:val="eop"/>
          <w:rFonts w:asciiTheme="minorHAnsi" w:hAnsiTheme="minorHAnsi" w:cstheme="minorHAnsi"/>
          <w:b/>
          <w:color w:val="000000"/>
          <w:sz w:val="22"/>
          <w:szCs w:val="22"/>
        </w:rPr>
        <w:t xml:space="preserve">Prizes </w:t>
      </w:r>
    </w:p>
    <w:p w:rsidR="00E412C0" w:rsidRPr="008B1AE3" w:rsidRDefault="00E412C0" w:rsidP="00E412C0">
      <w:pPr>
        <w:pStyle w:val="paragraph"/>
        <w:spacing w:before="0" w:beforeAutospacing="0" w:after="0" w:afterAutospacing="0"/>
        <w:textAlignment w:val="baseline"/>
        <w:rPr>
          <w:rStyle w:val="eop"/>
          <w:rFonts w:asciiTheme="minorHAnsi" w:hAnsiTheme="minorHAnsi" w:cstheme="minorHAnsi"/>
          <w:sz w:val="22"/>
          <w:szCs w:val="22"/>
        </w:rPr>
      </w:pPr>
      <w:r w:rsidRPr="008B1AE3">
        <w:rPr>
          <w:rStyle w:val="eop"/>
          <w:rFonts w:asciiTheme="minorHAnsi" w:hAnsiTheme="minorHAnsi" w:cstheme="minorHAnsi"/>
          <w:sz w:val="22"/>
          <w:szCs w:val="22"/>
        </w:rPr>
        <w:t>First Prize</w:t>
      </w:r>
      <w:r w:rsidRPr="008B1AE3">
        <w:rPr>
          <w:rStyle w:val="eop"/>
          <w:rFonts w:asciiTheme="minorHAnsi" w:hAnsiTheme="minorHAnsi" w:cstheme="minorHAnsi"/>
          <w:sz w:val="22"/>
          <w:szCs w:val="22"/>
        </w:rPr>
        <w:tab/>
      </w:r>
      <w:r w:rsidRPr="008B1AE3">
        <w:rPr>
          <w:rStyle w:val="eop"/>
          <w:rFonts w:asciiTheme="minorHAnsi" w:hAnsiTheme="minorHAnsi" w:cstheme="minorHAnsi"/>
          <w:sz w:val="22"/>
          <w:szCs w:val="22"/>
        </w:rPr>
        <w:tab/>
      </w:r>
      <w:r w:rsidRPr="008B1AE3">
        <w:rPr>
          <w:rStyle w:val="eop"/>
          <w:rFonts w:asciiTheme="minorHAnsi" w:hAnsiTheme="minorHAnsi" w:cstheme="minorHAnsi"/>
          <w:sz w:val="22"/>
          <w:szCs w:val="22"/>
        </w:rPr>
        <w:tab/>
      </w:r>
      <w:r w:rsidRPr="008B1AE3">
        <w:rPr>
          <w:rStyle w:val="eop"/>
          <w:rFonts w:asciiTheme="minorHAnsi" w:hAnsiTheme="minorHAnsi" w:cstheme="minorHAnsi"/>
          <w:sz w:val="22"/>
          <w:szCs w:val="22"/>
        </w:rPr>
        <w:tab/>
        <w:t>£500</w:t>
      </w:r>
    </w:p>
    <w:p w:rsidR="00E412C0" w:rsidRPr="00F56F1B" w:rsidRDefault="00E412C0" w:rsidP="00E412C0">
      <w:pPr>
        <w:pStyle w:val="paragraph"/>
        <w:spacing w:before="0" w:beforeAutospacing="0" w:after="0" w:afterAutospacing="0"/>
        <w:textAlignment w:val="baseline"/>
        <w:rPr>
          <w:rStyle w:val="eop"/>
          <w:rFonts w:asciiTheme="minorHAnsi" w:hAnsiTheme="minorHAnsi" w:cstheme="minorHAnsi"/>
          <w:sz w:val="22"/>
          <w:szCs w:val="22"/>
        </w:rPr>
      </w:pPr>
      <w:r w:rsidRPr="00F56F1B">
        <w:rPr>
          <w:rStyle w:val="eop"/>
          <w:rFonts w:asciiTheme="minorHAnsi" w:hAnsiTheme="minorHAnsi" w:cstheme="minorHAnsi"/>
          <w:sz w:val="22"/>
          <w:szCs w:val="22"/>
        </w:rPr>
        <w:t>Right Angle Framing Prize</w:t>
      </w:r>
      <w:r w:rsidRPr="00F56F1B">
        <w:rPr>
          <w:rStyle w:val="eop"/>
          <w:rFonts w:asciiTheme="minorHAnsi" w:hAnsiTheme="minorHAnsi" w:cstheme="minorHAnsi"/>
          <w:sz w:val="22"/>
          <w:szCs w:val="22"/>
        </w:rPr>
        <w:tab/>
      </w:r>
      <w:r w:rsidRPr="00F56F1B">
        <w:rPr>
          <w:rStyle w:val="eop"/>
          <w:rFonts w:asciiTheme="minorHAnsi" w:hAnsiTheme="minorHAnsi" w:cstheme="minorHAnsi"/>
          <w:sz w:val="22"/>
          <w:szCs w:val="22"/>
        </w:rPr>
        <w:tab/>
        <w:t>£200</w:t>
      </w:r>
    </w:p>
    <w:p w:rsidR="00E412C0" w:rsidRPr="00E960B3" w:rsidRDefault="00E412C0" w:rsidP="00E412C0">
      <w:pPr>
        <w:pStyle w:val="paragraph"/>
        <w:spacing w:before="0" w:beforeAutospacing="0" w:after="0" w:afterAutospacing="0"/>
        <w:textAlignment w:val="baseline"/>
        <w:rPr>
          <w:rStyle w:val="eop"/>
          <w:rFonts w:asciiTheme="minorHAnsi" w:hAnsiTheme="minorHAnsi" w:cstheme="minorHAnsi"/>
          <w:color w:val="FF0000"/>
          <w:sz w:val="22"/>
          <w:szCs w:val="22"/>
        </w:rPr>
      </w:pPr>
      <w:proofErr w:type="spellStart"/>
      <w:r w:rsidRPr="00E960B3">
        <w:rPr>
          <w:rStyle w:val="eop"/>
          <w:rFonts w:asciiTheme="minorHAnsi" w:hAnsiTheme="minorHAnsi" w:cstheme="minorHAnsi"/>
          <w:color w:val="FF0000"/>
          <w:sz w:val="22"/>
          <w:szCs w:val="22"/>
        </w:rPr>
        <w:t>Corsham</w:t>
      </w:r>
      <w:proofErr w:type="spellEnd"/>
      <w:r w:rsidRPr="00E960B3">
        <w:rPr>
          <w:rStyle w:val="eop"/>
          <w:rFonts w:asciiTheme="minorHAnsi" w:hAnsiTheme="minorHAnsi" w:cstheme="minorHAnsi"/>
          <w:color w:val="FF0000"/>
          <w:sz w:val="22"/>
          <w:szCs w:val="22"/>
        </w:rPr>
        <w:t xml:space="preserve"> Print Prize</w:t>
      </w:r>
      <w:r w:rsidRPr="00E960B3">
        <w:rPr>
          <w:rStyle w:val="eop"/>
          <w:rFonts w:asciiTheme="minorHAnsi" w:hAnsiTheme="minorHAnsi" w:cstheme="minorHAnsi"/>
          <w:color w:val="FF0000"/>
          <w:sz w:val="22"/>
          <w:szCs w:val="22"/>
        </w:rPr>
        <w:tab/>
      </w:r>
      <w:r w:rsidRPr="00E960B3">
        <w:rPr>
          <w:rStyle w:val="eop"/>
          <w:rFonts w:asciiTheme="minorHAnsi" w:hAnsiTheme="minorHAnsi" w:cstheme="minorHAnsi"/>
          <w:color w:val="FF0000"/>
          <w:sz w:val="22"/>
          <w:szCs w:val="22"/>
        </w:rPr>
        <w:tab/>
      </w:r>
      <w:r w:rsidRPr="00E960B3">
        <w:rPr>
          <w:rStyle w:val="eop"/>
          <w:rFonts w:asciiTheme="minorHAnsi" w:hAnsiTheme="minorHAnsi" w:cstheme="minorHAnsi"/>
          <w:color w:val="FF0000"/>
          <w:sz w:val="22"/>
          <w:szCs w:val="22"/>
        </w:rPr>
        <w:tab/>
        <w:t xml:space="preserve">1,000 postcards </w:t>
      </w:r>
    </w:p>
    <w:p w:rsidR="00E412C0" w:rsidRPr="000925E7" w:rsidRDefault="00E412C0" w:rsidP="00E412C0">
      <w:pPr>
        <w:pStyle w:val="paragraph"/>
        <w:spacing w:before="0" w:beforeAutospacing="0" w:after="0" w:afterAutospacing="0"/>
        <w:textAlignment w:val="baseline"/>
        <w:rPr>
          <w:rStyle w:val="eop"/>
          <w:rFonts w:asciiTheme="minorHAnsi" w:hAnsiTheme="minorHAnsi" w:cstheme="minorHAnsi"/>
          <w:sz w:val="22"/>
          <w:szCs w:val="22"/>
        </w:rPr>
      </w:pPr>
      <w:r w:rsidRPr="000925E7">
        <w:rPr>
          <w:rStyle w:val="eop"/>
          <w:rFonts w:asciiTheme="minorHAnsi" w:hAnsiTheme="minorHAnsi" w:cstheme="minorHAnsi"/>
          <w:sz w:val="22"/>
          <w:szCs w:val="22"/>
        </w:rPr>
        <w:t>The Pound People’s Choice Prize</w:t>
      </w:r>
      <w:r w:rsidRPr="000925E7">
        <w:rPr>
          <w:rStyle w:val="eop"/>
          <w:rFonts w:asciiTheme="minorHAnsi" w:hAnsiTheme="minorHAnsi" w:cstheme="minorHAnsi"/>
          <w:sz w:val="22"/>
          <w:szCs w:val="22"/>
        </w:rPr>
        <w:tab/>
        <w:t xml:space="preserve">£100 voucher for Minerva Art Supplies </w:t>
      </w:r>
    </w:p>
    <w:p w:rsidR="00E412C0" w:rsidRPr="007001B2" w:rsidRDefault="00E412C0" w:rsidP="00E412C0">
      <w:pPr>
        <w:pStyle w:val="paragraph"/>
        <w:spacing w:before="0" w:beforeAutospacing="0" w:after="0" w:afterAutospacing="0"/>
        <w:textAlignment w:val="baseline"/>
        <w:rPr>
          <w:rStyle w:val="eop"/>
          <w:rFonts w:asciiTheme="minorHAnsi" w:hAnsiTheme="minorHAnsi" w:cstheme="minorHAnsi"/>
          <w:sz w:val="22"/>
          <w:szCs w:val="22"/>
        </w:rPr>
      </w:pPr>
      <w:r w:rsidRPr="007001B2">
        <w:rPr>
          <w:rStyle w:val="eop"/>
          <w:rFonts w:asciiTheme="minorHAnsi" w:hAnsiTheme="minorHAnsi" w:cstheme="minorHAnsi"/>
          <w:sz w:val="22"/>
          <w:szCs w:val="22"/>
        </w:rPr>
        <w:t>Young Artists’ Prize (16-21)</w:t>
      </w:r>
      <w:r w:rsidRPr="007001B2">
        <w:rPr>
          <w:rStyle w:val="eop"/>
          <w:rFonts w:asciiTheme="minorHAnsi" w:hAnsiTheme="minorHAnsi" w:cstheme="minorHAnsi"/>
          <w:sz w:val="22"/>
          <w:szCs w:val="22"/>
        </w:rPr>
        <w:tab/>
      </w:r>
      <w:r w:rsidRPr="007001B2">
        <w:rPr>
          <w:rStyle w:val="eop"/>
          <w:rFonts w:asciiTheme="minorHAnsi" w:hAnsiTheme="minorHAnsi" w:cstheme="minorHAnsi"/>
          <w:sz w:val="22"/>
          <w:szCs w:val="22"/>
        </w:rPr>
        <w:tab/>
      </w:r>
      <w:r>
        <w:rPr>
          <w:rStyle w:val="eop"/>
          <w:rFonts w:asciiTheme="minorHAnsi" w:hAnsiTheme="minorHAnsi" w:cstheme="minorHAnsi"/>
          <w:sz w:val="22"/>
          <w:szCs w:val="22"/>
        </w:rPr>
        <w:t>Art K</w:t>
      </w:r>
      <w:r w:rsidRPr="007001B2">
        <w:rPr>
          <w:rStyle w:val="eop"/>
          <w:rFonts w:asciiTheme="minorHAnsi" w:hAnsiTheme="minorHAnsi" w:cstheme="minorHAnsi"/>
          <w:sz w:val="22"/>
          <w:szCs w:val="22"/>
        </w:rPr>
        <w:t xml:space="preserve">it sponsored by </w:t>
      </w:r>
      <w:proofErr w:type="spellStart"/>
      <w:r w:rsidRPr="007001B2">
        <w:rPr>
          <w:rStyle w:val="eop"/>
          <w:rFonts w:asciiTheme="minorHAnsi" w:hAnsiTheme="minorHAnsi" w:cstheme="minorHAnsi"/>
          <w:sz w:val="22"/>
          <w:szCs w:val="22"/>
        </w:rPr>
        <w:t>Artway</w:t>
      </w:r>
      <w:proofErr w:type="spellEnd"/>
      <w:r w:rsidRPr="007001B2">
        <w:rPr>
          <w:rStyle w:val="eop"/>
          <w:rFonts w:asciiTheme="minorHAnsi" w:hAnsiTheme="minorHAnsi" w:cstheme="minorHAnsi"/>
          <w:sz w:val="22"/>
          <w:szCs w:val="22"/>
        </w:rPr>
        <w:t xml:space="preserve"> </w:t>
      </w:r>
    </w:p>
    <w:p w:rsidR="00E412C0" w:rsidRPr="00E960B3" w:rsidRDefault="00E412C0" w:rsidP="00E412C0">
      <w:pPr>
        <w:pStyle w:val="paragraph"/>
        <w:spacing w:before="0" w:beforeAutospacing="0" w:after="0" w:afterAutospacing="0"/>
        <w:textAlignment w:val="baseline"/>
        <w:rPr>
          <w:rStyle w:val="eop"/>
          <w:rFonts w:asciiTheme="minorHAnsi" w:hAnsiTheme="minorHAnsi" w:cstheme="minorHAnsi"/>
          <w:color w:val="FF0000"/>
          <w:sz w:val="22"/>
          <w:szCs w:val="22"/>
        </w:rPr>
      </w:pPr>
    </w:p>
    <w:p w:rsidR="00E412C0" w:rsidRDefault="00E412C0" w:rsidP="00E412C0">
      <w:pPr>
        <w:spacing w:after="0" w:line="240" w:lineRule="auto"/>
        <w:textAlignment w:val="baseline"/>
        <w:rPr>
          <w:rFonts w:eastAsia="Times New Roman" w:cstheme="minorHAnsi"/>
          <w:b/>
          <w:bCs/>
          <w:color w:val="000000"/>
        </w:rPr>
      </w:pPr>
      <w:r>
        <w:rPr>
          <w:rFonts w:eastAsia="Times New Roman" w:cstheme="minorHAnsi"/>
          <w:b/>
          <w:bCs/>
          <w:color w:val="000000"/>
        </w:rPr>
        <w:t xml:space="preserve">Key Dates: </w:t>
      </w:r>
    </w:p>
    <w:p w:rsidR="00E412C0" w:rsidRDefault="00E412C0" w:rsidP="00E412C0">
      <w:pPr>
        <w:spacing w:after="0" w:line="240" w:lineRule="auto"/>
        <w:textAlignment w:val="baseline"/>
        <w:rPr>
          <w:rFonts w:eastAsia="Times New Roman" w:cstheme="minorHAnsi"/>
          <w:b/>
          <w:bCs/>
          <w:color w:val="000000"/>
        </w:rPr>
      </w:pPr>
    </w:p>
    <w:p w:rsidR="00E412C0" w:rsidRDefault="00E412C0" w:rsidP="00E412C0">
      <w:pPr>
        <w:spacing w:after="0" w:line="240" w:lineRule="auto"/>
        <w:textAlignment w:val="baseline"/>
        <w:rPr>
          <w:rFonts w:eastAsia="Times New Roman" w:cstheme="minorHAnsi"/>
          <w:bCs/>
          <w:color w:val="000000"/>
        </w:rPr>
      </w:pPr>
      <w:r w:rsidRPr="00C96B98">
        <w:rPr>
          <w:rFonts w:eastAsia="Times New Roman" w:cstheme="minorHAnsi"/>
          <w:bCs/>
          <w:color w:val="000000"/>
        </w:rPr>
        <w:t xml:space="preserve">Deadline </w:t>
      </w:r>
      <w:r w:rsidR="00F10F99">
        <w:rPr>
          <w:rFonts w:eastAsia="Times New Roman" w:cstheme="minorHAnsi"/>
          <w:bCs/>
          <w:color w:val="000000"/>
        </w:rPr>
        <w:t xml:space="preserve">for submissions – Midnight on 8 </w:t>
      </w:r>
      <w:r w:rsidRPr="00C96B98">
        <w:rPr>
          <w:rFonts w:eastAsia="Times New Roman" w:cstheme="minorHAnsi"/>
          <w:bCs/>
          <w:color w:val="000000"/>
        </w:rPr>
        <w:t xml:space="preserve">November </w:t>
      </w:r>
    </w:p>
    <w:p w:rsidR="00E412C0" w:rsidRPr="00C96B98" w:rsidRDefault="00E412C0" w:rsidP="00E412C0">
      <w:pPr>
        <w:spacing w:after="0" w:line="240" w:lineRule="auto"/>
        <w:textAlignment w:val="baseline"/>
        <w:rPr>
          <w:rFonts w:eastAsia="Times New Roman" w:cstheme="minorHAnsi"/>
          <w:bCs/>
          <w:color w:val="000000"/>
        </w:rPr>
      </w:pPr>
      <w:r w:rsidRPr="00C96B98">
        <w:rPr>
          <w:rFonts w:eastAsia="Times New Roman" w:cstheme="minorHAnsi"/>
          <w:bCs/>
          <w:color w:val="000000"/>
        </w:rPr>
        <w:t xml:space="preserve">Notification of selected works – by Friday 15 November </w:t>
      </w:r>
    </w:p>
    <w:p w:rsidR="00E412C0" w:rsidRPr="00C96B98" w:rsidRDefault="00E412C0" w:rsidP="00E412C0">
      <w:pPr>
        <w:spacing w:after="0" w:line="240" w:lineRule="auto"/>
        <w:textAlignment w:val="baseline"/>
        <w:rPr>
          <w:rFonts w:eastAsia="Times New Roman" w:cstheme="minorHAnsi"/>
          <w:bCs/>
          <w:color w:val="000000"/>
        </w:rPr>
      </w:pPr>
      <w:r w:rsidRPr="00C96B98">
        <w:rPr>
          <w:rFonts w:eastAsia="Times New Roman" w:cstheme="minorHAnsi"/>
          <w:bCs/>
          <w:color w:val="000000"/>
        </w:rPr>
        <w:t xml:space="preserve">Delivery of selected works – Monday 25 November, 10am-6pm </w:t>
      </w:r>
    </w:p>
    <w:p w:rsidR="00E412C0" w:rsidRPr="00C96B98" w:rsidRDefault="00E412C0" w:rsidP="00E412C0">
      <w:pPr>
        <w:spacing w:after="0" w:line="240" w:lineRule="auto"/>
        <w:textAlignment w:val="baseline"/>
        <w:rPr>
          <w:rFonts w:eastAsia="Times New Roman" w:cstheme="minorHAnsi"/>
          <w:bCs/>
          <w:color w:val="000000"/>
        </w:rPr>
      </w:pPr>
      <w:r w:rsidRPr="00C96B98">
        <w:rPr>
          <w:rFonts w:eastAsia="Times New Roman" w:cstheme="minorHAnsi"/>
          <w:bCs/>
          <w:color w:val="000000"/>
        </w:rPr>
        <w:t>Exhibition Launch event– Friday 29 November, 6-8pm</w:t>
      </w:r>
    </w:p>
    <w:p w:rsidR="00E412C0" w:rsidRDefault="00E412C0" w:rsidP="00E412C0">
      <w:pPr>
        <w:spacing w:after="0" w:line="240" w:lineRule="auto"/>
        <w:textAlignment w:val="baseline"/>
        <w:rPr>
          <w:rFonts w:eastAsia="Times New Roman" w:cstheme="minorHAnsi"/>
          <w:bCs/>
          <w:color w:val="000000"/>
        </w:rPr>
      </w:pPr>
      <w:r w:rsidRPr="00C96B98">
        <w:rPr>
          <w:rFonts w:eastAsia="Times New Roman" w:cstheme="minorHAnsi"/>
          <w:bCs/>
          <w:color w:val="000000"/>
        </w:rPr>
        <w:t xml:space="preserve">(Announcement of Prize Winners – 6.30pm) </w:t>
      </w:r>
    </w:p>
    <w:p w:rsidR="00E412C0" w:rsidRPr="008B1AE3" w:rsidRDefault="00E412C0" w:rsidP="00E412C0">
      <w:pPr>
        <w:spacing w:after="0" w:line="240" w:lineRule="auto"/>
        <w:textAlignment w:val="baseline"/>
        <w:rPr>
          <w:rFonts w:eastAsia="Times New Roman" w:cstheme="minorHAnsi"/>
          <w:bCs/>
        </w:rPr>
      </w:pPr>
      <w:r w:rsidRPr="008B1AE3">
        <w:rPr>
          <w:rFonts w:eastAsia="Times New Roman" w:cstheme="minorHAnsi"/>
          <w:bCs/>
        </w:rPr>
        <w:t xml:space="preserve">People’s Choice Announcement – Monday 16 December </w:t>
      </w:r>
    </w:p>
    <w:p w:rsidR="00E412C0" w:rsidRPr="00C96B98" w:rsidRDefault="00E412C0" w:rsidP="00E412C0">
      <w:pPr>
        <w:spacing w:after="0" w:line="240" w:lineRule="auto"/>
        <w:textAlignment w:val="baseline"/>
        <w:rPr>
          <w:rFonts w:eastAsia="Times New Roman" w:cstheme="minorHAnsi"/>
          <w:bCs/>
          <w:color w:val="000000"/>
        </w:rPr>
      </w:pPr>
      <w:r>
        <w:rPr>
          <w:rFonts w:eastAsia="Times New Roman" w:cstheme="minorHAnsi"/>
          <w:bCs/>
          <w:color w:val="000000"/>
        </w:rPr>
        <w:t xml:space="preserve">Collection of artworks from the Pound – Friday 3 January </w:t>
      </w:r>
    </w:p>
    <w:p w:rsidR="00E412C0" w:rsidRDefault="00E412C0"/>
    <w:p w:rsidR="00E412C0" w:rsidRDefault="00E412C0"/>
    <w:sectPr w:rsidR="00E412C0" w:rsidSect="000B2F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247"/>
    <w:multiLevelType w:val="hybridMultilevel"/>
    <w:tmpl w:val="2CC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930C2"/>
    <w:multiLevelType w:val="hybridMultilevel"/>
    <w:tmpl w:val="69C2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330C1"/>
    <w:multiLevelType w:val="hybridMultilevel"/>
    <w:tmpl w:val="9B6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E0AAD"/>
    <w:multiLevelType w:val="hybridMultilevel"/>
    <w:tmpl w:val="6B9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43D1A"/>
    <w:multiLevelType w:val="hybridMultilevel"/>
    <w:tmpl w:val="7A0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2C0"/>
    <w:rsid w:val="000B2FE8"/>
    <w:rsid w:val="00651C7F"/>
    <w:rsid w:val="00C93E70"/>
    <w:rsid w:val="00E412C0"/>
    <w:rsid w:val="00E42411"/>
    <w:rsid w:val="00F1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12C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lang w:eastAsia="en-GB"/>
    </w:rPr>
  </w:style>
  <w:style w:type="character" w:styleId="Hyperlink">
    <w:name w:val="Hyperlink"/>
    <w:basedOn w:val="DefaultParagraphFont"/>
    <w:uiPriority w:val="99"/>
    <w:unhideWhenUsed/>
    <w:rsid w:val="00E412C0"/>
    <w:rPr>
      <w:color w:val="0000FF" w:themeColor="hyperlink"/>
      <w:u w:val="single"/>
    </w:rPr>
  </w:style>
  <w:style w:type="paragraph" w:customStyle="1" w:styleId="paragraph">
    <w:name w:val="paragraph"/>
    <w:basedOn w:val="Normal"/>
    <w:rsid w:val="00E4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12C0"/>
  </w:style>
  <w:style w:type="character" w:customStyle="1" w:styleId="eop">
    <w:name w:val="eop"/>
    <w:basedOn w:val="DefaultParagraphFont"/>
    <w:rsid w:val="00E412C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undar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Ackrill</dc:creator>
  <cp:lastModifiedBy>Katie Ackrill</cp:lastModifiedBy>
  <cp:revision>2</cp:revision>
  <dcterms:created xsi:type="dcterms:W3CDTF">2019-10-14T09:52:00Z</dcterms:created>
  <dcterms:modified xsi:type="dcterms:W3CDTF">2019-10-14T10:04:00Z</dcterms:modified>
</cp:coreProperties>
</file>